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48" w:rsidRDefault="00B21D50" w:rsidP="0067694D">
      <w:pPr>
        <w:jc w:val="center"/>
        <w:rPr>
          <w:b/>
          <w:color w:val="000000" w:themeColor="text1"/>
          <w:sz w:val="26"/>
          <w:szCs w:val="26"/>
        </w:rPr>
      </w:pPr>
      <w:bookmarkStart w:id="0" w:name="_GoBack"/>
      <w:r w:rsidRPr="00266DA7">
        <w:rPr>
          <w:rFonts w:hint="eastAsia"/>
          <w:b/>
          <w:color w:val="000000" w:themeColor="text1"/>
          <w:sz w:val="26"/>
          <w:szCs w:val="26"/>
        </w:rPr>
        <w:t>國立臺灣大學新聞研究所學生出席學術會議發表論文或作品</w:t>
      </w:r>
      <w:r w:rsidR="0067694D" w:rsidRPr="00266DA7">
        <w:rPr>
          <w:rFonts w:hint="eastAsia"/>
          <w:b/>
          <w:color w:val="000000" w:themeColor="text1"/>
          <w:sz w:val="26"/>
          <w:szCs w:val="26"/>
        </w:rPr>
        <w:t>補助辦法</w:t>
      </w:r>
    </w:p>
    <w:bookmarkEnd w:id="0"/>
    <w:p w:rsidR="00CE6868" w:rsidRPr="00266DA7" w:rsidRDefault="00CE6868" w:rsidP="0067694D">
      <w:pPr>
        <w:jc w:val="center"/>
        <w:rPr>
          <w:rFonts w:hint="eastAsia"/>
          <w:b/>
          <w:color w:val="000000" w:themeColor="text1"/>
          <w:sz w:val="26"/>
          <w:szCs w:val="26"/>
        </w:rPr>
      </w:pPr>
    </w:p>
    <w:p w:rsidR="00B21D50" w:rsidRPr="00CE6868" w:rsidRDefault="00F8245F" w:rsidP="00F8245F">
      <w:pPr>
        <w:jc w:val="right"/>
        <w:rPr>
          <w:color w:val="000000" w:themeColor="text1"/>
          <w:sz w:val="22"/>
          <w:szCs w:val="22"/>
        </w:rPr>
      </w:pPr>
      <w:r w:rsidRPr="00CE6868">
        <w:rPr>
          <w:rFonts w:hint="eastAsia"/>
          <w:color w:val="000000" w:themeColor="text1"/>
          <w:sz w:val="22"/>
          <w:szCs w:val="22"/>
        </w:rPr>
        <w:t>2019.01.11</w:t>
      </w:r>
      <w:r w:rsidRPr="00CE6868">
        <w:rPr>
          <w:rFonts w:hint="eastAsia"/>
          <w:color w:val="000000" w:themeColor="text1"/>
          <w:sz w:val="22"/>
          <w:szCs w:val="22"/>
        </w:rPr>
        <w:t>所務會議</w:t>
      </w:r>
      <w:r w:rsidR="00CE6868" w:rsidRPr="00CE6868">
        <w:rPr>
          <w:rFonts w:hint="eastAsia"/>
          <w:color w:val="000000" w:themeColor="text1"/>
          <w:sz w:val="22"/>
          <w:szCs w:val="22"/>
        </w:rPr>
        <w:t>通過</w:t>
      </w:r>
    </w:p>
    <w:p w:rsidR="00F8245F" w:rsidRPr="00266DA7" w:rsidRDefault="00F8245F" w:rsidP="00F8245F">
      <w:pPr>
        <w:jc w:val="right"/>
        <w:rPr>
          <w:color w:val="000000" w:themeColor="text1"/>
        </w:rPr>
      </w:pPr>
    </w:p>
    <w:p w:rsidR="00B21D50" w:rsidRPr="00266DA7" w:rsidRDefault="00B21D50" w:rsidP="00F8245F">
      <w:pPr>
        <w:pStyle w:val="a3"/>
        <w:numPr>
          <w:ilvl w:val="0"/>
          <w:numId w:val="2"/>
        </w:numPr>
        <w:spacing w:line="276" w:lineRule="auto"/>
        <w:ind w:leftChars="0"/>
        <w:rPr>
          <w:color w:val="000000" w:themeColor="text1"/>
        </w:rPr>
      </w:pPr>
      <w:r w:rsidRPr="00266DA7">
        <w:rPr>
          <w:rFonts w:hint="eastAsia"/>
          <w:color w:val="000000" w:themeColor="text1"/>
        </w:rPr>
        <w:t>為鼓勵新聞研究所（以下簡稱本所）</w:t>
      </w:r>
      <w:r w:rsidR="0067694D" w:rsidRPr="00266DA7">
        <w:rPr>
          <w:rFonts w:hint="eastAsia"/>
          <w:color w:val="000000" w:themeColor="text1"/>
        </w:rPr>
        <w:t>學生以論文或作品形式，於國內外學術會議發表研究成果，特訂定本辦法。</w:t>
      </w:r>
    </w:p>
    <w:p w:rsidR="0067694D" w:rsidRPr="00266DA7" w:rsidRDefault="0067694D" w:rsidP="00F8245F">
      <w:pPr>
        <w:pStyle w:val="a3"/>
        <w:numPr>
          <w:ilvl w:val="0"/>
          <w:numId w:val="2"/>
        </w:numPr>
        <w:spacing w:line="276" w:lineRule="auto"/>
        <w:ind w:leftChars="0"/>
        <w:rPr>
          <w:color w:val="000000" w:themeColor="text1"/>
        </w:rPr>
      </w:pPr>
      <w:r w:rsidRPr="00266DA7">
        <w:rPr>
          <w:rFonts w:hint="eastAsia"/>
          <w:color w:val="000000" w:themeColor="text1"/>
        </w:rPr>
        <w:t>本所學生於在學期間</w:t>
      </w:r>
      <w:r w:rsidR="00D50DB0" w:rsidRPr="00266DA7">
        <w:rPr>
          <w:rFonts w:hint="eastAsia"/>
          <w:color w:val="000000" w:themeColor="text1"/>
        </w:rPr>
        <w:t>出席國內外會議發表論文或作品，得依本辦法之規定申請補助旅費。</w:t>
      </w:r>
    </w:p>
    <w:p w:rsidR="00FE0F98" w:rsidRPr="00266DA7" w:rsidRDefault="00D50DB0" w:rsidP="00F8245F">
      <w:pPr>
        <w:pStyle w:val="a3"/>
        <w:numPr>
          <w:ilvl w:val="0"/>
          <w:numId w:val="2"/>
        </w:numPr>
        <w:spacing w:line="276" w:lineRule="auto"/>
        <w:ind w:leftChars="0"/>
        <w:rPr>
          <w:color w:val="000000" w:themeColor="text1"/>
        </w:rPr>
      </w:pPr>
      <w:r w:rsidRPr="00266DA7">
        <w:rPr>
          <w:rFonts w:hint="eastAsia"/>
          <w:color w:val="000000" w:themeColor="text1"/>
        </w:rPr>
        <w:t>本所學生</w:t>
      </w:r>
      <w:r w:rsidR="00016183" w:rsidRPr="00266DA7">
        <w:rPr>
          <w:rFonts w:hint="eastAsia"/>
          <w:color w:val="000000" w:themeColor="text1"/>
        </w:rPr>
        <w:t>申請補助</w:t>
      </w:r>
      <w:r w:rsidRPr="00266DA7">
        <w:rPr>
          <w:rFonts w:hint="eastAsia"/>
          <w:color w:val="000000" w:themeColor="text1"/>
        </w:rPr>
        <w:t>出席在</w:t>
      </w:r>
      <w:r w:rsidRPr="00266DA7">
        <w:rPr>
          <w:rFonts w:hint="eastAsia"/>
          <w:b/>
          <w:color w:val="000000" w:themeColor="text1"/>
        </w:rPr>
        <w:t>國內</w:t>
      </w:r>
      <w:r w:rsidRPr="00266DA7">
        <w:rPr>
          <w:rFonts w:hint="eastAsia"/>
          <w:color w:val="000000" w:themeColor="text1"/>
        </w:rPr>
        <w:t>舉辦之學術會議發表論文或作品，</w:t>
      </w:r>
      <w:r w:rsidR="00FE0F98" w:rsidRPr="00266DA7">
        <w:rPr>
          <w:rFonts w:hint="eastAsia"/>
          <w:color w:val="000000" w:themeColor="text1"/>
        </w:rPr>
        <w:t>應符合以下規定：</w:t>
      </w:r>
    </w:p>
    <w:p w:rsidR="00FE0F98" w:rsidRPr="00266DA7" w:rsidRDefault="00FE0F98" w:rsidP="00F8245F">
      <w:pPr>
        <w:pStyle w:val="a3"/>
        <w:numPr>
          <w:ilvl w:val="0"/>
          <w:numId w:val="3"/>
        </w:numPr>
        <w:spacing w:line="276" w:lineRule="auto"/>
        <w:ind w:leftChars="0"/>
        <w:rPr>
          <w:color w:val="000000" w:themeColor="text1"/>
        </w:rPr>
      </w:pPr>
      <w:r w:rsidRPr="00266DA7">
        <w:rPr>
          <w:rFonts w:hint="eastAsia"/>
          <w:color w:val="000000" w:themeColor="text1"/>
        </w:rPr>
        <w:t>學生發表之論文或作品必須為通過會議審查程序者。</w:t>
      </w:r>
    </w:p>
    <w:p w:rsidR="00FE0F98" w:rsidRPr="00266DA7" w:rsidRDefault="00D50DB0" w:rsidP="00F8245F">
      <w:pPr>
        <w:pStyle w:val="a3"/>
        <w:numPr>
          <w:ilvl w:val="0"/>
          <w:numId w:val="3"/>
        </w:numPr>
        <w:spacing w:line="276" w:lineRule="auto"/>
        <w:ind w:leftChars="0"/>
        <w:rPr>
          <w:color w:val="000000" w:themeColor="text1"/>
        </w:rPr>
      </w:pPr>
      <w:r w:rsidRPr="00266DA7">
        <w:rPr>
          <w:rFonts w:hint="eastAsia"/>
          <w:color w:val="000000" w:themeColor="text1"/>
        </w:rPr>
        <w:t>會議地點</w:t>
      </w:r>
      <w:r w:rsidR="00B718A2" w:rsidRPr="00266DA7">
        <w:rPr>
          <w:rFonts w:hint="eastAsia"/>
          <w:color w:val="000000" w:themeColor="text1"/>
        </w:rPr>
        <w:t>在台北市、新北市與基隆市以外之地區，</w:t>
      </w:r>
      <w:r w:rsidR="00CE6868">
        <w:rPr>
          <w:rFonts w:hint="eastAsia"/>
          <w:color w:val="000000" w:themeColor="text1"/>
        </w:rPr>
        <w:t>始</w:t>
      </w:r>
      <w:r w:rsidR="00B718A2" w:rsidRPr="00266DA7">
        <w:rPr>
          <w:rFonts w:hint="eastAsia"/>
          <w:color w:val="000000" w:themeColor="text1"/>
        </w:rPr>
        <w:t>得申請補助旅費。</w:t>
      </w:r>
    </w:p>
    <w:p w:rsidR="00FE0F98" w:rsidRPr="00266DA7" w:rsidRDefault="00B718A2" w:rsidP="00F8245F">
      <w:pPr>
        <w:pStyle w:val="a3"/>
        <w:numPr>
          <w:ilvl w:val="0"/>
          <w:numId w:val="3"/>
        </w:numPr>
        <w:spacing w:line="276" w:lineRule="auto"/>
        <w:ind w:leftChars="0"/>
        <w:rPr>
          <w:color w:val="000000" w:themeColor="text1"/>
        </w:rPr>
      </w:pPr>
      <w:r w:rsidRPr="00266DA7">
        <w:rPr>
          <w:rFonts w:hint="eastAsia"/>
          <w:color w:val="000000" w:themeColor="text1"/>
        </w:rPr>
        <w:t>每篇論文或作品之補助對象以</w:t>
      </w:r>
      <w:r w:rsidR="00B82450" w:rsidRPr="00266DA7">
        <w:rPr>
          <w:rFonts w:hint="eastAsia"/>
          <w:color w:val="000000" w:themeColor="text1"/>
        </w:rPr>
        <w:t>實際出席會議發表者為限，至多不超過二名</w:t>
      </w:r>
      <w:r w:rsidRPr="00266DA7">
        <w:rPr>
          <w:rFonts w:hint="eastAsia"/>
          <w:color w:val="000000" w:themeColor="text1"/>
        </w:rPr>
        <w:t>。</w:t>
      </w:r>
    </w:p>
    <w:p w:rsidR="00FE0F98" w:rsidRPr="00266DA7" w:rsidRDefault="00B718A2" w:rsidP="00F8245F">
      <w:pPr>
        <w:pStyle w:val="a3"/>
        <w:numPr>
          <w:ilvl w:val="0"/>
          <w:numId w:val="3"/>
        </w:numPr>
        <w:spacing w:line="276" w:lineRule="auto"/>
        <w:ind w:leftChars="0"/>
        <w:rPr>
          <w:color w:val="000000" w:themeColor="text1"/>
        </w:rPr>
      </w:pPr>
      <w:r w:rsidRPr="00266DA7">
        <w:rPr>
          <w:rFonts w:hint="eastAsia"/>
          <w:color w:val="000000" w:themeColor="text1"/>
        </w:rPr>
        <w:t>旅費之補助以搭乘大眾運輸工具旅費為限，</w:t>
      </w:r>
      <w:r w:rsidR="004D7CAE" w:rsidRPr="00266DA7">
        <w:rPr>
          <w:rFonts w:hint="eastAsia"/>
          <w:color w:val="000000" w:themeColor="text1"/>
        </w:rPr>
        <w:t>實報實銷</w:t>
      </w:r>
      <w:r w:rsidRPr="00266DA7">
        <w:rPr>
          <w:rFonts w:hint="eastAsia"/>
          <w:color w:val="000000" w:themeColor="text1"/>
        </w:rPr>
        <w:t>。</w:t>
      </w:r>
    </w:p>
    <w:p w:rsidR="00D50DB0" w:rsidRPr="00266DA7" w:rsidRDefault="00B82450" w:rsidP="00F8245F">
      <w:pPr>
        <w:pStyle w:val="a3"/>
        <w:numPr>
          <w:ilvl w:val="0"/>
          <w:numId w:val="3"/>
        </w:numPr>
        <w:spacing w:line="276" w:lineRule="auto"/>
        <w:ind w:leftChars="0"/>
        <w:rPr>
          <w:color w:val="000000" w:themeColor="text1"/>
        </w:rPr>
      </w:pPr>
      <w:r w:rsidRPr="00266DA7">
        <w:rPr>
          <w:rFonts w:hint="eastAsia"/>
          <w:color w:val="000000" w:themeColor="text1"/>
        </w:rPr>
        <w:t>本所學生</w:t>
      </w:r>
      <w:r w:rsidR="00FE0F98" w:rsidRPr="00266DA7">
        <w:rPr>
          <w:rFonts w:hint="eastAsia"/>
          <w:color w:val="000000" w:themeColor="text1"/>
        </w:rPr>
        <w:t>每人每學</w:t>
      </w:r>
      <w:r w:rsidR="00CE6868">
        <w:rPr>
          <w:rFonts w:hint="eastAsia"/>
          <w:color w:val="000000" w:themeColor="text1"/>
        </w:rPr>
        <w:t>期</w:t>
      </w:r>
      <w:r w:rsidR="00FE0F98" w:rsidRPr="00266DA7">
        <w:rPr>
          <w:rFonts w:hint="eastAsia"/>
          <w:color w:val="000000" w:themeColor="text1"/>
        </w:rPr>
        <w:t>以補助一次為限。</w:t>
      </w:r>
    </w:p>
    <w:p w:rsidR="00FE0F98" w:rsidRPr="00266DA7" w:rsidRDefault="00B718A2" w:rsidP="00F8245F">
      <w:pPr>
        <w:pStyle w:val="a3"/>
        <w:numPr>
          <w:ilvl w:val="0"/>
          <w:numId w:val="2"/>
        </w:numPr>
        <w:spacing w:line="276" w:lineRule="auto"/>
        <w:ind w:leftChars="0"/>
        <w:rPr>
          <w:color w:val="000000" w:themeColor="text1"/>
        </w:rPr>
      </w:pPr>
      <w:r w:rsidRPr="00266DA7">
        <w:rPr>
          <w:rFonts w:hint="eastAsia"/>
          <w:color w:val="000000" w:themeColor="text1"/>
        </w:rPr>
        <w:t>本所學生</w:t>
      </w:r>
      <w:r w:rsidR="00016183" w:rsidRPr="00266DA7">
        <w:rPr>
          <w:rFonts w:hint="eastAsia"/>
          <w:color w:val="000000" w:themeColor="text1"/>
        </w:rPr>
        <w:t>申請補助</w:t>
      </w:r>
      <w:r w:rsidRPr="00266DA7">
        <w:rPr>
          <w:rFonts w:hint="eastAsia"/>
          <w:color w:val="000000" w:themeColor="text1"/>
        </w:rPr>
        <w:t>赴</w:t>
      </w:r>
      <w:r w:rsidRPr="00266DA7">
        <w:rPr>
          <w:rFonts w:hint="eastAsia"/>
          <w:b/>
          <w:color w:val="000000" w:themeColor="text1"/>
        </w:rPr>
        <w:t>國外</w:t>
      </w:r>
      <w:r w:rsidRPr="00266DA7">
        <w:rPr>
          <w:rFonts w:hint="eastAsia"/>
          <w:color w:val="000000" w:themeColor="text1"/>
        </w:rPr>
        <w:t>出席學術會議發表論文或作品，</w:t>
      </w:r>
      <w:r w:rsidR="00FE0F98" w:rsidRPr="00266DA7">
        <w:rPr>
          <w:rFonts w:hint="eastAsia"/>
          <w:color w:val="000000" w:themeColor="text1"/>
        </w:rPr>
        <w:t>應符合以下規定：</w:t>
      </w:r>
    </w:p>
    <w:p w:rsidR="00FE0F98" w:rsidRPr="00266DA7" w:rsidRDefault="00FE0F98" w:rsidP="00F8245F">
      <w:pPr>
        <w:pStyle w:val="a3"/>
        <w:numPr>
          <w:ilvl w:val="0"/>
          <w:numId w:val="4"/>
        </w:numPr>
        <w:spacing w:line="276" w:lineRule="auto"/>
        <w:ind w:leftChars="0"/>
        <w:rPr>
          <w:color w:val="000000" w:themeColor="text1"/>
        </w:rPr>
      </w:pPr>
      <w:r w:rsidRPr="00266DA7">
        <w:rPr>
          <w:rFonts w:hint="eastAsia"/>
          <w:color w:val="000000" w:themeColor="text1"/>
        </w:rPr>
        <w:t>學生發表之論文或作品必須為通過會議審查程序者。</w:t>
      </w:r>
    </w:p>
    <w:p w:rsidR="00FE0F98" w:rsidRPr="00266DA7" w:rsidRDefault="00B82450" w:rsidP="00F8245F">
      <w:pPr>
        <w:pStyle w:val="a3"/>
        <w:numPr>
          <w:ilvl w:val="0"/>
          <w:numId w:val="4"/>
        </w:numPr>
        <w:spacing w:line="276" w:lineRule="auto"/>
        <w:ind w:leftChars="0"/>
        <w:rPr>
          <w:color w:val="000000" w:themeColor="text1"/>
        </w:rPr>
      </w:pPr>
      <w:r w:rsidRPr="00266DA7">
        <w:rPr>
          <w:rFonts w:hint="eastAsia"/>
          <w:color w:val="000000" w:themeColor="text1"/>
        </w:rPr>
        <w:t>每篇論文或作品補助來回</w:t>
      </w:r>
      <w:r w:rsidR="00CE6868">
        <w:rPr>
          <w:rFonts w:hint="eastAsia"/>
          <w:color w:val="000000" w:themeColor="text1"/>
        </w:rPr>
        <w:t>旅費</w:t>
      </w:r>
      <w:r w:rsidRPr="00266DA7">
        <w:rPr>
          <w:rFonts w:hint="eastAsia"/>
          <w:color w:val="000000" w:themeColor="text1"/>
        </w:rPr>
        <w:t>，最高補助新台幣一萬元整。</w:t>
      </w:r>
    </w:p>
    <w:p w:rsidR="00B718A2" w:rsidRPr="00266DA7" w:rsidRDefault="00B82450" w:rsidP="00F8245F">
      <w:pPr>
        <w:pStyle w:val="a3"/>
        <w:numPr>
          <w:ilvl w:val="0"/>
          <w:numId w:val="4"/>
        </w:numPr>
        <w:spacing w:line="276" w:lineRule="auto"/>
        <w:ind w:leftChars="0"/>
        <w:rPr>
          <w:color w:val="000000" w:themeColor="text1"/>
        </w:rPr>
      </w:pPr>
      <w:r w:rsidRPr="00266DA7">
        <w:rPr>
          <w:rFonts w:hint="eastAsia"/>
          <w:color w:val="000000" w:themeColor="text1"/>
        </w:rPr>
        <w:t>本所學生</w:t>
      </w:r>
      <w:r w:rsidR="00FE0F98" w:rsidRPr="00266DA7">
        <w:rPr>
          <w:rFonts w:hint="eastAsia"/>
          <w:color w:val="000000" w:themeColor="text1"/>
        </w:rPr>
        <w:t>每人每學年度以補助一次為限。</w:t>
      </w:r>
    </w:p>
    <w:p w:rsidR="00B718A2" w:rsidRPr="00266DA7" w:rsidRDefault="00016183" w:rsidP="00F8245F">
      <w:pPr>
        <w:pStyle w:val="a3"/>
        <w:numPr>
          <w:ilvl w:val="0"/>
          <w:numId w:val="2"/>
        </w:numPr>
        <w:spacing w:line="276" w:lineRule="auto"/>
        <w:ind w:leftChars="0"/>
        <w:rPr>
          <w:color w:val="000000" w:themeColor="text1"/>
        </w:rPr>
      </w:pPr>
      <w:r w:rsidRPr="00266DA7">
        <w:rPr>
          <w:rFonts w:hint="eastAsia"/>
          <w:color w:val="000000" w:themeColor="text1"/>
        </w:rPr>
        <w:t>申請補助</w:t>
      </w:r>
      <w:r w:rsidR="0026069C" w:rsidRPr="00266DA7">
        <w:rPr>
          <w:rFonts w:hint="eastAsia"/>
          <w:color w:val="000000" w:themeColor="text1"/>
        </w:rPr>
        <w:t>旅費</w:t>
      </w:r>
      <w:r w:rsidRPr="00266DA7">
        <w:rPr>
          <w:rFonts w:hint="eastAsia"/>
          <w:color w:val="000000" w:themeColor="text1"/>
        </w:rPr>
        <w:t>之學生應於出發前填妥申請表，並檢附以下資料，</w:t>
      </w:r>
      <w:r w:rsidR="0026069C" w:rsidRPr="00266DA7">
        <w:rPr>
          <w:rFonts w:hint="eastAsia"/>
          <w:color w:val="000000" w:themeColor="text1"/>
        </w:rPr>
        <w:t>送</w:t>
      </w:r>
      <w:r w:rsidRPr="00266DA7">
        <w:rPr>
          <w:rFonts w:hint="eastAsia"/>
          <w:color w:val="000000" w:themeColor="text1"/>
        </w:rPr>
        <w:t>本所辦公室審核：</w:t>
      </w:r>
    </w:p>
    <w:p w:rsidR="00016183" w:rsidRPr="00266DA7" w:rsidRDefault="00016183" w:rsidP="00F8245F">
      <w:pPr>
        <w:pStyle w:val="a3"/>
        <w:numPr>
          <w:ilvl w:val="0"/>
          <w:numId w:val="5"/>
        </w:numPr>
        <w:spacing w:line="276" w:lineRule="auto"/>
        <w:ind w:leftChars="0"/>
        <w:rPr>
          <w:color w:val="000000" w:themeColor="text1"/>
        </w:rPr>
      </w:pPr>
      <w:r w:rsidRPr="00266DA7">
        <w:rPr>
          <w:rFonts w:hint="eastAsia"/>
          <w:color w:val="000000" w:themeColor="text1"/>
        </w:rPr>
        <w:t>申請表</w:t>
      </w:r>
    </w:p>
    <w:p w:rsidR="00016183" w:rsidRPr="00266DA7" w:rsidRDefault="00016183" w:rsidP="00F8245F">
      <w:pPr>
        <w:pStyle w:val="a3"/>
        <w:numPr>
          <w:ilvl w:val="0"/>
          <w:numId w:val="5"/>
        </w:numPr>
        <w:spacing w:line="276" w:lineRule="auto"/>
        <w:ind w:leftChars="0"/>
        <w:rPr>
          <w:color w:val="000000" w:themeColor="text1"/>
        </w:rPr>
      </w:pPr>
      <w:r w:rsidRPr="00266DA7">
        <w:rPr>
          <w:rFonts w:hint="eastAsia"/>
          <w:color w:val="000000" w:themeColor="text1"/>
        </w:rPr>
        <w:t>論文或作品被接受證明，或會議邀請函</w:t>
      </w:r>
    </w:p>
    <w:p w:rsidR="00016183" w:rsidRPr="00266DA7" w:rsidRDefault="00016183" w:rsidP="00F8245F">
      <w:pPr>
        <w:pStyle w:val="a3"/>
        <w:numPr>
          <w:ilvl w:val="0"/>
          <w:numId w:val="5"/>
        </w:numPr>
        <w:spacing w:line="276" w:lineRule="auto"/>
        <w:ind w:leftChars="0"/>
        <w:rPr>
          <w:color w:val="000000" w:themeColor="text1"/>
        </w:rPr>
      </w:pPr>
      <w:r w:rsidRPr="00266DA7">
        <w:rPr>
          <w:rFonts w:hint="eastAsia"/>
          <w:color w:val="000000" w:themeColor="text1"/>
        </w:rPr>
        <w:t>詳細會議議程</w:t>
      </w:r>
    </w:p>
    <w:p w:rsidR="00B21D50" w:rsidRPr="00266DA7" w:rsidRDefault="0026069C" w:rsidP="00F8245F">
      <w:pPr>
        <w:pStyle w:val="a3"/>
        <w:numPr>
          <w:ilvl w:val="0"/>
          <w:numId w:val="4"/>
        </w:numPr>
        <w:spacing w:line="276" w:lineRule="auto"/>
        <w:ind w:leftChars="0"/>
        <w:rPr>
          <w:color w:val="000000" w:themeColor="text1"/>
        </w:rPr>
      </w:pPr>
      <w:r w:rsidRPr="00266DA7">
        <w:rPr>
          <w:rFonts w:hint="eastAsia"/>
          <w:color w:val="000000" w:themeColor="text1"/>
        </w:rPr>
        <w:t>擬發表之論文摘要或作品說明</w:t>
      </w:r>
    </w:p>
    <w:p w:rsidR="0026069C" w:rsidRPr="00266DA7" w:rsidRDefault="0026069C" w:rsidP="00F8245F">
      <w:pPr>
        <w:pStyle w:val="a3"/>
        <w:numPr>
          <w:ilvl w:val="0"/>
          <w:numId w:val="2"/>
        </w:numPr>
        <w:spacing w:line="276" w:lineRule="auto"/>
        <w:ind w:leftChars="0"/>
        <w:rPr>
          <w:color w:val="000000" w:themeColor="text1"/>
        </w:rPr>
      </w:pPr>
      <w:r w:rsidRPr="00266DA7">
        <w:rPr>
          <w:rFonts w:hint="eastAsia"/>
          <w:color w:val="000000" w:themeColor="text1"/>
        </w:rPr>
        <w:t>獲補助旅費之學生應於會議結束後，檢附收據送本所辦公室辦理核銷。</w:t>
      </w:r>
    </w:p>
    <w:p w:rsidR="0026069C" w:rsidRPr="00266DA7" w:rsidRDefault="0026069C" w:rsidP="00F8245F">
      <w:pPr>
        <w:pStyle w:val="a3"/>
        <w:numPr>
          <w:ilvl w:val="0"/>
          <w:numId w:val="2"/>
        </w:numPr>
        <w:spacing w:line="276" w:lineRule="auto"/>
        <w:ind w:leftChars="0"/>
        <w:rPr>
          <w:color w:val="000000" w:themeColor="text1"/>
        </w:rPr>
      </w:pPr>
      <w:r w:rsidRPr="00266DA7">
        <w:rPr>
          <w:rFonts w:hint="eastAsia"/>
          <w:color w:val="000000" w:themeColor="text1"/>
        </w:rPr>
        <w:t>本辦法若有未盡事宜，應由本所所長依實際情況</w:t>
      </w:r>
      <w:r w:rsidR="004D7CAE" w:rsidRPr="00266DA7">
        <w:rPr>
          <w:rFonts w:hint="eastAsia"/>
          <w:color w:val="000000" w:themeColor="text1"/>
        </w:rPr>
        <w:t>審核申請案。</w:t>
      </w:r>
    </w:p>
    <w:p w:rsidR="004D7CAE" w:rsidRDefault="004D7CAE" w:rsidP="00F8245F">
      <w:pPr>
        <w:pStyle w:val="a3"/>
        <w:numPr>
          <w:ilvl w:val="0"/>
          <w:numId w:val="2"/>
        </w:numPr>
        <w:spacing w:line="276" w:lineRule="auto"/>
        <w:ind w:leftChars="0"/>
        <w:rPr>
          <w:color w:val="000000" w:themeColor="text1"/>
        </w:rPr>
      </w:pPr>
      <w:r w:rsidRPr="00266DA7">
        <w:rPr>
          <w:rFonts w:hint="eastAsia"/>
          <w:color w:val="000000" w:themeColor="text1"/>
        </w:rPr>
        <w:t>本辦法經本所所務會議通過後施</w:t>
      </w:r>
      <w:r w:rsidR="005862E4" w:rsidRPr="00266DA7">
        <w:rPr>
          <w:rFonts w:hint="eastAsia"/>
          <w:color w:val="000000" w:themeColor="text1"/>
        </w:rPr>
        <w:t>行</w:t>
      </w:r>
      <w:r w:rsidRPr="00266DA7">
        <w:rPr>
          <w:rFonts w:hint="eastAsia"/>
          <w:color w:val="000000" w:themeColor="text1"/>
        </w:rPr>
        <w:t>，修正時亦同。</w:t>
      </w:r>
    </w:p>
    <w:p w:rsidR="00616643" w:rsidRDefault="00616643">
      <w:pPr>
        <w:widowControl/>
        <w:rPr>
          <w:color w:val="000000" w:themeColor="text1"/>
        </w:rPr>
      </w:pPr>
      <w:r>
        <w:rPr>
          <w:color w:val="000000" w:themeColor="text1"/>
        </w:rPr>
        <w:br w:type="page"/>
      </w:r>
    </w:p>
    <w:p w:rsidR="00616643" w:rsidRPr="00D90F3F" w:rsidRDefault="00616643" w:rsidP="00616643">
      <w:pPr>
        <w:pStyle w:val="a8"/>
        <w:spacing w:before="140"/>
        <w:ind w:left="480" w:right="0"/>
        <w:jc w:val="center"/>
        <w:rPr>
          <w:rFonts w:hint="eastAsia"/>
          <w:b/>
          <w:bCs/>
          <w:sz w:val="32"/>
          <w:szCs w:val="32"/>
        </w:rPr>
      </w:pPr>
      <w:r w:rsidRPr="00D90F3F">
        <w:rPr>
          <w:rFonts w:hint="eastAsia"/>
          <w:b/>
          <w:bCs/>
          <w:sz w:val="32"/>
          <w:szCs w:val="32"/>
        </w:rPr>
        <w:lastRenderedPageBreak/>
        <w:t>國立臺灣大學社會科學院新聞研究所</w:t>
      </w:r>
    </w:p>
    <w:p w:rsidR="00616643" w:rsidRPr="00D90F3F" w:rsidRDefault="00616643" w:rsidP="00616643">
      <w:pPr>
        <w:pStyle w:val="a8"/>
        <w:spacing w:before="140"/>
        <w:ind w:left="480" w:right="0"/>
        <w:jc w:val="center"/>
        <w:rPr>
          <w:rFonts w:hint="eastAsia"/>
          <w:b/>
          <w:bCs/>
          <w:szCs w:val="28"/>
        </w:rPr>
      </w:pPr>
      <w:r w:rsidRPr="00D90F3F">
        <w:rPr>
          <w:rFonts w:hint="eastAsia"/>
          <w:b/>
          <w:bCs/>
          <w:szCs w:val="28"/>
        </w:rPr>
        <w:t>邁向頂尖大學計畫補助碩士生出國出席國際會議發表論文費用申請書</w:t>
      </w:r>
    </w:p>
    <w:p w:rsidR="00616643" w:rsidRPr="00927BA5" w:rsidRDefault="00616643" w:rsidP="00616643">
      <w:pPr>
        <w:pStyle w:val="a8"/>
        <w:wordWrap w:val="0"/>
        <w:spacing w:before="140"/>
        <w:ind w:left="480" w:right="0"/>
        <w:jc w:val="right"/>
        <w:rPr>
          <w:rFonts w:hint="eastAsia"/>
          <w:sz w:val="32"/>
          <w:szCs w:val="32"/>
        </w:rPr>
      </w:pPr>
      <w:r w:rsidRPr="00927BA5">
        <w:rPr>
          <w:rFonts w:hint="eastAsia"/>
          <w:sz w:val="32"/>
          <w:szCs w:val="32"/>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27"/>
        <w:gridCol w:w="654"/>
        <w:gridCol w:w="1034"/>
        <w:gridCol w:w="1499"/>
        <w:gridCol w:w="661"/>
        <w:gridCol w:w="2340"/>
      </w:tblGrid>
      <w:tr w:rsidR="00616643" w:rsidRPr="00927BA5" w:rsidTr="00CE6868">
        <w:trPr>
          <w:trHeight w:val="938"/>
        </w:trPr>
        <w:tc>
          <w:tcPr>
            <w:tcW w:w="1413" w:type="dxa"/>
            <w:vAlign w:val="center"/>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姓</w:t>
            </w:r>
            <w:r w:rsidR="00CE6868">
              <w:rPr>
                <w:rFonts w:ascii="標楷體" w:eastAsia="標楷體" w:hAnsi="標楷體" w:hint="eastAsia"/>
                <w:b/>
                <w:sz w:val="28"/>
                <w:szCs w:val="28"/>
              </w:rPr>
              <w:t xml:space="preserve">    </w:t>
            </w:r>
            <w:r w:rsidRPr="00CE6868">
              <w:rPr>
                <w:rFonts w:ascii="標楷體" w:eastAsia="標楷體" w:hAnsi="標楷體" w:hint="eastAsia"/>
                <w:b/>
                <w:sz w:val="28"/>
                <w:szCs w:val="28"/>
              </w:rPr>
              <w:t>名</w:t>
            </w:r>
          </w:p>
        </w:tc>
        <w:tc>
          <w:tcPr>
            <w:tcW w:w="8415" w:type="dxa"/>
            <w:gridSpan w:val="6"/>
            <w:vAlign w:val="center"/>
          </w:tcPr>
          <w:p w:rsidR="00616643" w:rsidRPr="00927BA5" w:rsidRDefault="00616643" w:rsidP="00027EE2">
            <w:pPr>
              <w:pStyle w:val="a8"/>
              <w:spacing w:before="140"/>
              <w:ind w:left="480" w:right="0"/>
              <w:jc w:val="left"/>
              <w:rPr>
                <w:rFonts w:hint="eastAsia"/>
                <w:szCs w:val="28"/>
              </w:rPr>
            </w:pPr>
          </w:p>
        </w:tc>
      </w:tr>
      <w:tr w:rsidR="00616643" w:rsidRPr="00927BA5" w:rsidTr="00CE6868">
        <w:tc>
          <w:tcPr>
            <w:tcW w:w="1413" w:type="dxa"/>
            <w:vAlign w:val="center"/>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年</w:t>
            </w:r>
            <w:r w:rsidR="00CE6868">
              <w:rPr>
                <w:rFonts w:ascii="標楷體" w:eastAsia="標楷體" w:hAnsi="標楷體" w:hint="eastAsia"/>
                <w:b/>
                <w:sz w:val="28"/>
                <w:szCs w:val="28"/>
              </w:rPr>
              <w:t xml:space="preserve">    </w:t>
            </w:r>
            <w:r w:rsidRPr="00CE6868">
              <w:rPr>
                <w:rFonts w:ascii="標楷體" w:eastAsia="標楷體" w:hAnsi="標楷體" w:hint="eastAsia"/>
                <w:b/>
                <w:sz w:val="28"/>
                <w:szCs w:val="28"/>
              </w:rPr>
              <w:t>級</w:t>
            </w:r>
          </w:p>
        </w:tc>
        <w:tc>
          <w:tcPr>
            <w:tcW w:w="2227" w:type="dxa"/>
            <w:vAlign w:val="center"/>
          </w:tcPr>
          <w:p w:rsidR="00616643" w:rsidRPr="00927BA5" w:rsidRDefault="00616643" w:rsidP="00027EE2">
            <w:pPr>
              <w:pStyle w:val="a8"/>
              <w:spacing w:before="140"/>
              <w:ind w:left="480" w:right="0"/>
              <w:jc w:val="center"/>
              <w:rPr>
                <w:rFonts w:hint="eastAsia"/>
                <w:szCs w:val="28"/>
              </w:rPr>
            </w:pPr>
          </w:p>
        </w:tc>
        <w:tc>
          <w:tcPr>
            <w:tcW w:w="654" w:type="dxa"/>
            <w:vAlign w:val="center"/>
          </w:tcPr>
          <w:p w:rsidR="00616643" w:rsidRPr="00CE6868" w:rsidRDefault="00616643" w:rsidP="00CE6868">
            <w:pPr>
              <w:rPr>
                <w:rFonts w:ascii="標楷體" w:eastAsia="標楷體" w:hAnsi="標楷體" w:hint="eastAsia"/>
                <w:b/>
              </w:rPr>
            </w:pPr>
            <w:r w:rsidRPr="00CE6868">
              <w:rPr>
                <w:rFonts w:ascii="標楷體" w:eastAsia="標楷體" w:hAnsi="標楷體" w:hint="eastAsia"/>
                <w:b/>
              </w:rPr>
              <w:t>學號</w:t>
            </w:r>
          </w:p>
        </w:tc>
        <w:tc>
          <w:tcPr>
            <w:tcW w:w="2533" w:type="dxa"/>
            <w:gridSpan w:val="2"/>
            <w:vAlign w:val="center"/>
          </w:tcPr>
          <w:p w:rsidR="00616643" w:rsidRPr="00CE6868" w:rsidRDefault="00616643" w:rsidP="00CE6868">
            <w:pPr>
              <w:rPr>
                <w:rFonts w:hint="eastAsia"/>
              </w:rPr>
            </w:pPr>
          </w:p>
        </w:tc>
        <w:tc>
          <w:tcPr>
            <w:tcW w:w="661" w:type="dxa"/>
            <w:vAlign w:val="center"/>
          </w:tcPr>
          <w:p w:rsidR="00616643" w:rsidRPr="00CE6868" w:rsidRDefault="00616643" w:rsidP="00CE6868">
            <w:pPr>
              <w:rPr>
                <w:rFonts w:ascii="標楷體" w:eastAsia="標楷體" w:hAnsi="標楷體" w:hint="eastAsia"/>
                <w:b/>
              </w:rPr>
            </w:pPr>
            <w:r w:rsidRPr="00CE6868">
              <w:rPr>
                <w:rFonts w:ascii="標楷體" w:eastAsia="標楷體" w:hAnsi="標楷體" w:hint="eastAsia"/>
                <w:b/>
              </w:rPr>
              <w:t>電話</w:t>
            </w:r>
          </w:p>
        </w:tc>
        <w:tc>
          <w:tcPr>
            <w:tcW w:w="2340" w:type="dxa"/>
            <w:vAlign w:val="center"/>
          </w:tcPr>
          <w:p w:rsidR="00616643" w:rsidRPr="00CE6868" w:rsidRDefault="00616643" w:rsidP="00CE6868">
            <w:pPr>
              <w:rPr>
                <w:rFonts w:hint="eastAsia"/>
              </w:rPr>
            </w:pPr>
          </w:p>
          <w:p w:rsidR="00616643" w:rsidRPr="00CE6868" w:rsidRDefault="00616643" w:rsidP="00CE6868">
            <w:pPr>
              <w:rPr>
                <w:rFonts w:hint="eastAsia"/>
              </w:rPr>
            </w:pPr>
          </w:p>
        </w:tc>
      </w:tr>
      <w:tr w:rsidR="00616643" w:rsidRPr="00927BA5" w:rsidTr="00CE6868">
        <w:tc>
          <w:tcPr>
            <w:tcW w:w="1413" w:type="dxa"/>
            <w:vAlign w:val="center"/>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論文題目</w:t>
            </w:r>
          </w:p>
        </w:tc>
        <w:tc>
          <w:tcPr>
            <w:tcW w:w="8415" w:type="dxa"/>
            <w:gridSpan w:val="6"/>
            <w:vAlign w:val="center"/>
          </w:tcPr>
          <w:p w:rsidR="00616643" w:rsidRPr="00927BA5" w:rsidRDefault="00616643" w:rsidP="00027EE2">
            <w:pPr>
              <w:pStyle w:val="a8"/>
              <w:spacing w:before="140"/>
              <w:ind w:left="480" w:right="0"/>
              <w:jc w:val="center"/>
              <w:rPr>
                <w:rFonts w:hint="eastAsia"/>
                <w:szCs w:val="28"/>
              </w:rPr>
            </w:pPr>
          </w:p>
          <w:p w:rsidR="00616643" w:rsidRPr="00927BA5" w:rsidRDefault="00616643" w:rsidP="00027EE2">
            <w:pPr>
              <w:pStyle w:val="a8"/>
              <w:spacing w:before="140"/>
              <w:ind w:left="480" w:right="0"/>
              <w:jc w:val="center"/>
              <w:rPr>
                <w:rFonts w:hint="eastAsia"/>
                <w:szCs w:val="28"/>
              </w:rPr>
            </w:pPr>
          </w:p>
        </w:tc>
      </w:tr>
      <w:tr w:rsidR="00616643" w:rsidRPr="00927BA5" w:rsidTr="00CE6868">
        <w:trPr>
          <w:trHeight w:val="1126"/>
        </w:trPr>
        <w:tc>
          <w:tcPr>
            <w:tcW w:w="1413" w:type="dxa"/>
            <w:vAlign w:val="center"/>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會議名稱</w:t>
            </w:r>
          </w:p>
        </w:tc>
        <w:tc>
          <w:tcPr>
            <w:tcW w:w="8415" w:type="dxa"/>
            <w:gridSpan w:val="6"/>
            <w:vAlign w:val="center"/>
          </w:tcPr>
          <w:p w:rsidR="00616643" w:rsidRPr="00927BA5" w:rsidRDefault="00616643" w:rsidP="00027EE2">
            <w:pPr>
              <w:pStyle w:val="a8"/>
              <w:spacing w:before="140"/>
              <w:ind w:left="480" w:right="0"/>
              <w:jc w:val="center"/>
              <w:rPr>
                <w:rFonts w:hint="eastAsia"/>
                <w:szCs w:val="28"/>
              </w:rPr>
            </w:pPr>
          </w:p>
        </w:tc>
      </w:tr>
      <w:tr w:rsidR="00616643" w:rsidRPr="00927BA5" w:rsidTr="00CE6868">
        <w:trPr>
          <w:trHeight w:val="1126"/>
        </w:trPr>
        <w:tc>
          <w:tcPr>
            <w:tcW w:w="1413" w:type="dxa"/>
            <w:vAlign w:val="center"/>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會議地點</w:t>
            </w:r>
          </w:p>
        </w:tc>
        <w:tc>
          <w:tcPr>
            <w:tcW w:w="8415" w:type="dxa"/>
            <w:gridSpan w:val="6"/>
            <w:vAlign w:val="center"/>
          </w:tcPr>
          <w:p w:rsidR="00616643" w:rsidRPr="00927BA5" w:rsidRDefault="00616643" w:rsidP="00027EE2">
            <w:pPr>
              <w:pStyle w:val="a8"/>
              <w:spacing w:before="140"/>
              <w:ind w:left="480" w:right="0"/>
              <w:jc w:val="center"/>
              <w:rPr>
                <w:rFonts w:hint="eastAsia"/>
                <w:szCs w:val="28"/>
              </w:rPr>
            </w:pPr>
          </w:p>
        </w:tc>
      </w:tr>
      <w:tr w:rsidR="00616643" w:rsidRPr="00927BA5" w:rsidTr="00CE6868">
        <w:tc>
          <w:tcPr>
            <w:tcW w:w="1413" w:type="dxa"/>
          </w:tcPr>
          <w:p w:rsidR="00616643" w:rsidRPr="00CE6868" w:rsidRDefault="00616643" w:rsidP="00CE6868">
            <w:pPr>
              <w:jc w:val="center"/>
              <w:rPr>
                <w:rFonts w:ascii="標楷體" w:eastAsia="標楷體" w:hAnsi="標楷體" w:hint="eastAsia"/>
                <w:b/>
                <w:sz w:val="28"/>
                <w:szCs w:val="28"/>
              </w:rPr>
            </w:pPr>
            <w:r w:rsidRPr="00CE6868">
              <w:rPr>
                <w:rFonts w:ascii="標楷體" w:eastAsia="標楷體" w:hAnsi="標楷體" w:hint="eastAsia"/>
                <w:b/>
                <w:sz w:val="28"/>
                <w:szCs w:val="28"/>
              </w:rPr>
              <w:t>會議時間</w:t>
            </w:r>
          </w:p>
        </w:tc>
        <w:tc>
          <w:tcPr>
            <w:tcW w:w="3915" w:type="dxa"/>
            <w:gridSpan w:val="3"/>
          </w:tcPr>
          <w:p w:rsidR="00616643" w:rsidRPr="00927BA5" w:rsidRDefault="00616643" w:rsidP="00027EE2">
            <w:pPr>
              <w:pStyle w:val="a8"/>
              <w:spacing w:before="140"/>
              <w:ind w:left="480" w:right="0"/>
              <w:rPr>
                <w:rFonts w:hint="eastAsia"/>
                <w:szCs w:val="28"/>
              </w:rPr>
            </w:pPr>
            <w:r w:rsidRPr="00927BA5">
              <w:rPr>
                <w:rFonts w:hint="eastAsia"/>
                <w:szCs w:val="28"/>
              </w:rPr>
              <w:t>自</w:t>
            </w:r>
            <w:r w:rsidRPr="00927BA5">
              <w:rPr>
                <w:rFonts w:hint="eastAsia"/>
                <w:szCs w:val="28"/>
              </w:rPr>
              <w:t xml:space="preserve">    </w:t>
            </w:r>
            <w:r w:rsidRPr="00927BA5">
              <w:rPr>
                <w:rFonts w:hint="eastAsia"/>
                <w:szCs w:val="28"/>
              </w:rPr>
              <w:t>年</w:t>
            </w:r>
            <w:r w:rsidRPr="00927BA5">
              <w:rPr>
                <w:rFonts w:hint="eastAsia"/>
                <w:szCs w:val="28"/>
              </w:rPr>
              <w:t xml:space="preserve">   </w:t>
            </w:r>
            <w:r w:rsidRPr="00927BA5">
              <w:rPr>
                <w:rFonts w:hint="eastAsia"/>
                <w:szCs w:val="28"/>
              </w:rPr>
              <w:t>月</w:t>
            </w:r>
            <w:r w:rsidRPr="00927BA5">
              <w:rPr>
                <w:rFonts w:hint="eastAsia"/>
                <w:szCs w:val="28"/>
              </w:rPr>
              <w:t xml:space="preserve">    </w:t>
            </w:r>
            <w:r w:rsidRPr="00927BA5">
              <w:rPr>
                <w:rFonts w:hint="eastAsia"/>
                <w:szCs w:val="28"/>
              </w:rPr>
              <w:t>日起</w:t>
            </w:r>
          </w:p>
          <w:p w:rsidR="00616643" w:rsidRPr="00927BA5" w:rsidRDefault="00616643" w:rsidP="00027EE2">
            <w:pPr>
              <w:pStyle w:val="a8"/>
              <w:spacing w:before="140"/>
              <w:ind w:left="480" w:right="0"/>
              <w:rPr>
                <w:rFonts w:hint="eastAsia"/>
                <w:szCs w:val="28"/>
              </w:rPr>
            </w:pPr>
            <w:r w:rsidRPr="00927BA5">
              <w:rPr>
                <w:rFonts w:hint="eastAsia"/>
                <w:szCs w:val="28"/>
              </w:rPr>
              <w:t>至</w:t>
            </w:r>
            <w:r w:rsidRPr="00927BA5">
              <w:rPr>
                <w:rFonts w:hint="eastAsia"/>
                <w:szCs w:val="28"/>
              </w:rPr>
              <w:t xml:space="preserve">    </w:t>
            </w:r>
            <w:r w:rsidRPr="00927BA5">
              <w:rPr>
                <w:rFonts w:hint="eastAsia"/>
                <w:szCs w:val="28"/>
              </w:rPr>
              <w:t>年</w:t>
            </w:r>
            <w:r w:rsidRPr="00927BA5">
              <w:rPr>
                <w:rFonts w:hint="eastAsia"/>
                <w:szCs w:val="28"/>
              </w:rPr>
              <w:t xml:space="preserve">   </w:t>
            </w:r>
            <w:r w:rsidRPr="00927BA5">
              <w:rPr>
                <w:rFonts w:hint="eastAsia"/>
                <w:szCs w:val="28"/>
              </w:rPr>
              <w:t>月</w:t>
            </w:r>
            <w:r w:rsidRPr="00927BA5">
              <w:rPr>
                <w:rFonts w:hint="eastAsia"/>
                <w:szCs w:val="28"/>
              </w:rPr>
              <w:t xml:space="preserve">    </w:t>
            </w:r>
            <w:r w:rsidRPr="00927BA5">
              <w:rPr>
                <w:rFonts w:hint="eastAsia"/>
                <w:szCs w:val="28"/>
              </w:rPr>
              <w:t>日止</w:t>
            </w:r>
          </w:p>
        </w:tc>
        <w:tc>
          <w:tcPr>
            <w:tcW w:w="4500" w:type="dxa"/>
            <w:gridSpan w:val="3"/>
          </w:tcPr>
          <w:p w:rsidR="00616643" w:rsidRPr="00CE6868" w:rsidRDefault="00616643" w:rsidP="00CE6868">
            <w:pPr>
              <w:spacing w:line="276" w:lineRule="auto"/>
              <w:rPr>
                <w:rFonts w:ascii="華康中黑體(P)" w:eastAsia="華康中黑體(P)" w:hAnsi="標楷體" w:hint="eastAsia"/>
              </w:rPr>
            </w:pPr>
            <w:r w:rsidRPr="00CE6868">
              <w:rPr>
                <w:rFonts w:ascii="華康中黑體(P)" w:eastAsia="華康中黑體(P)" w:hint="eastAsia"/>
              </w:rPr>
              <w:t>請檢附</w:t>
            </w:r>
            <w:r w:rsidR="00CE6868" w:rsidRPr="00CE6868">
              <w:rPr>
                <w:rFonts w:ascii="華康中黑體(P)" w:eastAsia="華康中黑體(P)" w:hint="eastAsia"/>
                <w:color w:val="000000" w:themeColor="text1"/>
              </w:rPr>
              <w:t>論文或作品被接受證明，或會議邀請函</w:t>
            </w:r>
            <w:r w:rsidR="00CE6868" w:rsidRPr="00CE6868">
              <w:rPr>
                <w:rFonts w:ascii="華康中黑體(P)" w:eastAsia="華康中黑體(P)" w:hint="eastAsia"/>
                <w:color w:val="000000" w:themeColor="text1"/>
              </w:rPr>
              <w:t>、</w:t>
            </w:r>
            <w:r w:rsidR="00CE6868" w:rsidRPr="00CE6868">
              <w:rPr>
                <w:rFonts w:ascii="華康中黑體(P)" w:eastAsia="華康中黑體(P)" w:hint="eastAsia"/>
                <w:color w:val="000000" w:themeColor="text1"/>
              </w:rPr>
              <w:t>詳細會議議程</w:t>
            </w:r>
            <w:r w:rsidR="00CE6868" w:rsidRPr="00CE6868">
              <w:rPr>
                <w:rFonts w:ascii="華康中黑體(P)" w:eastAsia="華康中黑體(P)" w:hint="eastAsia"/>
                <w:color w:val="000000" w:themeColor="text1"/>
              </w:rPr>
              <w:t>，與</w:t>
            </w:r>
            <w:r w:rsidR="00CE6868" w:rsidRPr="00CE6868">
              <w:rPr>
                <w:rFonts w:ascii="華康中黑體(P)" w:eastAsia="華康中黑體(P)" w:hint="eastAsia"/>
                <w:color w:val="000000" w:themeColor="text1"/>
              </w:rPr>
              <w:t>擬發表之論文摘要或作品說明</w:t>
            </w:r>
            <w:r w:rsidR="00CE6868" w:rsidRPr="00CE6868">
              <w:rPr>
                <w:rFonts w:ascii="華康中黑體(P)" w:eastAsia="華康中黑體(P)" w:hint="eastAsia"/>
                <w:color w:val="000000" w:themeColor="text1"/>
              </w:rPr>
              <w:t>，</w:t>
            </w:r>
            <w:r w:rsidRPr="00CE6868">
              <w:rPr>
                <w:rFonts w:ascii="華康中黑體(P)" w:eastAsia="華康中黑體(P)" w:hAnsi="標楷體" w:hint="eastAsia"/>
              </w:rPr>
              <w:t>俾利審議。</w:t>
            </w:r>
          </w:p>
        </w:tc>
      </w:tr>
    </w:tbl>
    <w:p w:rsidR="00616643" w:rsidRPr="00927BA5" w:rsidRDefault="00616643" w:rsidP="00616643">
      <w:pPr>
        <w:pStyle w:val="a8"/>
        <w:spacing w:before="140"/>
        <w:ind w:left="480" w:right="0"/>
        <w:rPr>
          <w:rFonts w:hint="eastAsia"/>
        </w:rPr>
      </w:pPr>
      <w:r w:rsidRPr="00927BA5">
        <w:rPr>
          <w:rFonts w:hint="eastAsia"/>
        </w:rPr>
        <w:t>檢附有關資料，請審議。</w:t>
      </w:r>
    </w:p>
    <w:p w:rsidR="00616643" w:rsidRPr="00927BA5" w:rsidRDefault="00616643" w:rsidP="00616643">
      <w:pPr>
        <w:pStyle w:val="a8"/>
        <w:spacing w:before="140"/>
        <w:ind w:left="480" w:right="0"/>
        <w:rPr>
          <w:rFonts w:ascii="標楷體" w:hAnsi="標楷體" w:hint="eastAsia"/>
          <w:szCs w:val="28"/>
        </w:rPr>
      </w:pPr>
      <w:r w:rsidRPr="00927BA5">
        <w:rPr>
          <w:rFonts w:hint="eastAsia"/>
        </w:rPr>
        <w:t xml:space="preserve">　　　此　陳　　　</w:t>
      </w:r>
    </w:p>
    <w:p w:rsidR="00616643" w:rsidRDefault="00616643" w:rsidP="00616643">
      <w:pPr>
        <w:spacing w:before="80" w:line="380" w:lineRule="exact"/>
        <w:ind w:left="113" w:right="113"/>
        <w:jc w:val="both"/>
        <w:rPr>
          <w:rFonts w:eastAsia="標楷體" w:hint="eastAsia"/>
          <w:sz w:val="32"/>
        </w:rPr>
      </w:pPr>
    </w:p>
    <w:p w:rsidR="00616643" w:rsidRDefault="00616643" w:rsidP="00616643">
      <w:pPr>
        <w:spacing w:before="80" w:line="380" w:lineRule="exact"/>
        <w:ind w:left="113" w:right="113"/>
        <w:jc w:val="both"/>
        <w:rPr>
          <w:rFonts w:eastAsia="標楷體" w:hint="eastAsia"/>
          <w:sz w:val="32"/>
        </w:rPr>
      </w:pPr>
      <w:r>
        <w:rPr>
          <w:rFonts w:eastAsia="標楷體" w:hint="eastAsia"/>
          <w:sz w:val="32"/>
        </w:rPr>
        <w:t>承辦人</w:t>
      </w:r>
    </w:p>
    <w:p w:rsidR="00616643" w:rsidRDefault="00616643" w:rsidP="00616643">
      <w:pPr>
        <w:spacing w:before="80" w:line="380" w:lineRule="exact"/>
        <w:ind w:left="113" w:right="113"/>
        <w:jc w:val="both"/>
        <w:rPr>
          <w:rFonts w:eastAsia="標楷體" w:hint="eastAsia"/>
          <w:sz w:val="32"/>
        </w:rPr>
      </w:pPr>
    </w:p>
    <w:p w:rsidR="00616643" w:rsidRPr="00927BA5" w:rsidRDefault="00616643" w:rsidP="00616643">
      <w:pPr>
        <w:spacing w:before="80" w:line="380" w:lineRule="exact"/>
        <w:ind w:left="113" w:right="113"/>
        <w:jc w:val="both"/>
        <w:rPr>
          <w:rFonts w:eastAsia="標楷體" w:hint="eastAsia"/>
          <w:sz w:val="32"/>
        </w:rPr>
      </w:pPr>
      <w:r w:rsidRPr="00927BA5">
        <w:rPr>
          <w:rFonts w:eastAsia="標楷體" w:hint="eastAsia"/>
          <w:sz w:val="32"/>
        </w:rPr>
        <w:t>所</w:t>
      </w:r>
      <w:r>
        <w:rPr>
          <w:rFonts w:eastAsia="標楷體" w:hint="eastAsia"/>
          <w:sz w:val="32"/>
        </w:rPr>
        <w:t xml:space="preserve">  </w:t>
      </w:r>
      <w:r>
        <w:rPr>
          <w:rFonts w:eastAsia="標楷體" w:hint="eastAsia"/>
          <w:sz w:val="32"/>
        </w:rPr>
        <w:t>長</w:t>
      </w:r>
    </w:p>
    <w:p w:rsidR="00616643" w:rsidRPr="00927BA5" w:rsidRDefault="00616643" w:rsidP="00616643">
      <w:pPr>
        <w:spacing w:before="80" w:line="380" w:lineRule="exact"/>
        <w:ind w:left="113" w:right="113"/>
        <w:jc w:val="both"/>
        <w:rPr>
          <w:rFonts w:eastAsia="標楷體" w:hint="eastAsia"/>
          <w:sz w:val="32"/>
        </w:rPr>
      </w:pPr>
    </w:p>
    <w:p w:rsidR="00616643" w:rsidRPr="00927BA5" w:rsidRDefault="00616643" w:rsidP="00616643">
      <w:pPr>
        <w:spacing w:before="80" w:line="380" w:lineRule="exact"/>
        <w:ind w:left="113" w:right="113"/>
        <w:jc w:val="both"/>
        <w:rPr>
          <w:rFonts w:hint="eastAsia"/>
          <w:sz w:val="36"/>
        </w:rPr>
      </w:pPr>
      <w:r w:rsidRPr="00927BA5">
        <w:rPr>
          <w:rFonts w:eastAsia="標楷體" w:hint="eastAsia"/>
          <w:sz w:val="32"/>
        </w:rPr>
        <w:t xml:space="preserve">　</w:t>
      </w:r>
      <w:r w:rsidRPr="00927BA5">
        <w:rPr>
          <w:rFonts w:hint="eastAsia"/>
        </w:rPr>
        <w:t xml:space="preserve">　　　　　　　　　　　　　　　　　　　　　　　　　　　　　　　　　　</w:t>
      </w:r>
    </w:p>
    <w:p w:rsidR="00616643" w:rsidRPr="00CE6868" w:rsidRDefault="00616643" w:rsidP="00CE6868">
      <w:pPr>
        <w:tabs>
          <w:tab w:val="left" w:pos="5036"/>
        </w:tabs>
        <w:rPr>
          <w:rFonts w:ascii="標楷體" w:eastAsia="標楷體" w:hAnsi="標楷體" w:hint="eastAsia"/>
          <w:sz w:val="28"/>
          <w:szCs w:val="28"/>
        </w:rPr>
      </w:pPr>
      <w:r w:rsidRPr="00927BA5">
        <w:rPr>
          <w:rFonts w:hint="eastAsia"/>
        </w:rPr>
        <w:tab/>
      </w:r>
      <w:r w:rsidRPr="00CE6868">
        <w:rPr>
          <w:rFonts w:ascii="標楷體" w:eastAsia="標楷體" w:hAnsi="標楷體" w:hint="eastAsia"/>
          <w:sz w:val="28"/>
          <w:szCs w:val="28"/>
        </w:rPr>
        <w:t>申請人</w:t>
      </w:r>
      <w:r w:rsidR="00CE6868" w:rsidRPr="00CE6868">
        <w:rPr>
          <w:rFonts w:ascii="標楷體" w:eastAsia="標楷體" w:hAnsi="標楷體" w:hint="eastAsia"/>
          <w:sz w:val="28"/>
          <w:szCs w:val="28"/>
        </w:rPr>
        <w:t>：            (請</w:t>
      </w:r>
      <w:r w:rsidRPr="00CE6868">
        <w:rPr>
          <w:rFonts w:ascii="標楷體" w:eastAsia="標楷體" w:hAnsi="標楷體" w:hint="eastAsia"/>
          <w:sz w:val="28"/>
          <w:szCs w:val="28"/>
        </w:rPr>
        <w:t>簽名)</w:t>
      </w:r>
      <w:r w:rsidR="00CE6868" w:rsidRPr="00CE6868">
        <w:rPr>
          <w:rFonts w:ascii="標楷體" w:eastAsia="標楷體" w:hAnsi="標楷體" w:hint="eastAsia"/>
          <w:sz w:val="28"/>
          <w:szCs w:val="28"/>
        </w:rPr>
        <w:t xml:space="preserve"> </w:t>
      </w:r>
    </w:p>
    <w:p w:rsidR="00616643" w:rsidRPr="00CE6868" w:rsidRDefault="00616643" w:rsidP="00CE6868">
      <w:pPr>
        <w:ind w:right="113"/>
        <w:rPr>
          <w:rFonts w:hint="eastAsia"/>
          <w:color w:val="000000" w:themeColor="text1"/>
          <w:sz w:val="28"/>
          <w:szCs w:val="28"/>
        </w:rPr>
      </w:pPr>
      <w:r w:rsidRPr="00CE6868">
        <w:rPr>
          <w:rFonts w:eastAsia="標楷體" w:hint="eastAsia"/>
          <w:sz w:val="28"/>
          <w:szCs w:val="28"/>
        </w:rPr>
        <w:t xml:space="preserve">　　　　　　　　　　　　　　　　　　　　　　年　　　月　　　日</w:t>
      </w:r>
    </w:p>
    <w:sectPr w:rsidR="00616643" w:rsidRPr="00CE6868" w:rsidSect="00CE6868">
      <w:pgSz w:w="11900" w:h="16840"/>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C0" w:rsidRDefault="008412C0" w:rsidP="00266DA7">
      <w:r>
        <w:separator/>
      </w:r>
    </w:p>
  </w:endnote>
  <w:endnote w:type="continuationSeparator" w:id="0">
    <w:p w:rsidR="008412C0" w:rsidRDefault="008412C0" w:rsidP="0026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P)">
    <w:panose1 w:val="020B05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C0" w:rsidRDefault="008412C0" w:rsidP="00266DA7">
      <w:r>
        <w:separator/>
      </w:r>
    </w:p>
  </w:footnote>
  <w:footnote w:type="continuationSeparator" w:id="0">
    <w:p w:rsidR="008412C0" w:rsidRDefault="008412C0" w:rsidP="00266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948"/>
    <w:multiLevelType w:val="hybridMultilevel"/>
    <w:tmpl w:val="AF06E8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E47F42"/>
    <w:multiLevelType w:val="hybridMultilevel"/>
    <w:tmpl w:val="16FC1590"/>
    <w:lvl w:ilvl="0" w:tplc="58F2D8A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785357"/>
    <w:multiLevelType w:val="hybridMultilevel"/>
    <w:tmpl w:val="3AE4B4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1EF6695"/>
    <w:multiLevelType w:val="hybridMultilevel"/>
    <w:tmpl w:val="36327F3C"/>
    <w:lvl w:ilvl="0" w:tplc="9D1EF404">
      <w:start w:val="1"/>
      <w:numFmt w:val="taiwaneseCountingThousand"/>
      <w:lvlText w:val="（%1）"/>
      <w:lvlJc w:val="left"/>
      <w:pPr>
        <w:ind w:left="1200" w:hanging="720"/>
      </w:pPr>
      <w:rPr>
        <w:rFonts w:asciiTheme="minorHAnsi" w:eastAsiaTheme="minorEastAsia" w:hAnsiTheme="minorHAnsi"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2CC7898"/>
    <w:multiLevelType w:val="hybridMultilevel"/>
    <w:tmpl w:val="B42C88D6"/>
    <w:lvl w:ilvl="0" w:tplc="AF746A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50"/>
    <w:rsid w:val="00016183"/>
    <w:rsid w:val="0026069C"/>
    <w:rsid w:val="00266DA7"/>
    <w:rsid w:val="00450E72"/>
    <w:rsid w:val="004D7CAE"/>
    <w:rsid w:val="005862E4"/>
    <w:rsid w:val="00616643"/>
    <w:rsid w:val="0067694D"/>
    <w:rsid w:val="007F76AA"/>
    <w:rsid w:val="00834977"/>
    <w:rsid w:val="008412C0"/>
    <w:rsid w:val="009F5C19"/>
    <w:rsid w:val="00A551A8"/>
    <w:rsid w:val="00B21D50"/>
    <w:rsid w:val="00B718A2"/>
    <w:rsid w:val="00B82450"/>
    <w:rsid w:val="00B84E84"/>
    <w:rsid w:val="00CE6868"/>
    <w:rsid w:val="00D50DB0"/>
    <w:rsid w:val="00F8245F"/>
    <w:rsid w:val="00FE0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50FEB"/>
  <w15:chartTrackingRefBased/>
  <w15:docId w15:val="{459B756E-96AD-C348-AAA6-97143C6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D50"/>
    <w:pPr>
      <w:ind w:leftChars="200" w:left="480"/>
    </w:pPr>
  </w:style>
  <w:style w:type="paragraph" w:styleId="a4">
    <w:name w:val="header"/>
    <w:basedOn w:val="a"/>
    <w:link w:val="a5"/>
    <w:uiPriority w:val="99"/>
    <w:unhideWhenUsed/>
    <w:rsid w:val="00266DA7"/>
    <w:pPr>
      <w:tabs>
        <w:tab w:val="center" w:pos="4153"/>
        <w:tab w:val="right" w:pos="8306"/>
      </w:tabs>
      <w:snapToGrid w:val="0"/>
    </w:pPr>
    <w:rPr>
      <w:sz w:val="20"/>
      <w:szCs w:val="20"/>
    </w:rPr>
  </w:style>
  <w:style w:type="character" w:customStyle="1" w:styleId="a5">
    <w:name w:val="頁首 字元"/>
    <w:basedOn w:val="a0"/>
    <w:link w:val="a4"/>
    <w:uiPriority w:val="99"/>
    <w:rsid w:val="00266DA7"/>
    <w:rPr>
      <w:sz w:val="20"/>
      <w:szCs w:val="20"/>
    </w:rPr>
  </w:style>
  <w:style w:type="paragraph" w:styleId="a6">
    <w:name w:val="footer"/>
    <w:basedOn w:val="a"/>
    <w:link w:val="a7"/>
    <w:uiPriority w:val="99"/>
    <w:unhideWhenUsed/>
    <w:rsid w:val="00266DA7"/>
    <w:pPr>
      <w:tabs>
        <w:tab w:val="center" w:pos="4153"/>
        <w:tab w:val="right" w:pos="8306"/>
      </w:tabs>
      <w:snapToGrid w:val="0"/>
    </w:pPr>
    <w:rPr>
      <w:sz w:val="20"/>
      <w:szCs w:val="20"/>
    </w:rPr>
  </w:style>
  <w:style w:type="character" w:customStyle="1" w:styleId="a7">
    <w:name w:val="頁尾 字元"/>
    <w:basedOn w:val="a0"/>
    <w:link w:val="a6"/>
    <w:uiPriority w:val="99"/>
    <w:rsid w:val="00266DA7"/>
    <w:rPr>
      <w:sz w:val="20"/>
      <w:szCs w:val="20"/>
    </w:rPr>
  </w:style>
  <w:style w:type="paragraph" w:styleId="a8">
    <w:name w:val="Block Text"/>
    <w:basedOn w:val="a"/>
    <w:rsid w:val="00616643"/>
    <w:pPr>
      <w:spacing w:line="380" w:lineRule="exact"/>
      <w:ind w:left="113" w:right="113"/>
      <w:jc w:val="both"/>
    </w:pPr>
    <w:rPr>
      <w:rFonts w:ascii="Times New Roman" w:eastAsia="標楷體" w:hAnsi="Times New Roman" w:cs="Times New Roman"/>
      <w:spacing w:val="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 Ku</dc:creator>
  <cp:keywords/>
  <dc:description/>
  <cp:lastModifiedBy>Windows 使用者</cp:lastModifiedBy>
  <cp:revision>8</cp:revision>
  <dcterms:created xsi:type="dcterms:W3CDTF">2019-01-06T17:06:00Z</dcterms:created>
  <dcterms:modified xsi:type="dcterms:W3CDTF">2019-01-11T08:01:00Z</dcterms:modified>
</cp:coreProperties>
</file>